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190701">
      <w:pPr>
        <w:spacing w:line="360" w:lineRule="auto"/>
        <w:jc w:val="center"/>
        <w:rPr>
          <w:rFonts w:hint="eastAsia" w:ascii="宋体" w:hAnsi="宋体" w:eastAsia="宋体"/>
          <w:b/>
          <w:color w:val="auto"/>
          <w:sz w:val="28"/>
          <w:highlight w:val="none"/>
        </w:rPr>
      </w:pPr>
      <w:r>
        <w:rPr>
          <w:rFonts w:hint="eastAsia" w:ascii="宋体" w:hAnsi="宋体" w:eastAsia="宋体"/>
          <w:b/>
          <w:color w:val="auto"/>
          <w:sz w:val="28"/>
          <w:highlight w:val="none"/>
        </w:rPr>
        <w:t>广州医科大学附属第二医院采购医疗设备招标项目</w:t>
      </w:r>
    </w:p>
    <w:p w14:paraId="403ED387">
      <w:pPr>
        <w:spacing w:line="360" w:lineRule="auto"/>
        <w:jc w:val="center"/>
        <w:rPr>
          <w:rFonts w:ascii="宋体" w:hAnsi="宋体" w:eastAsia="宋体"/>
          <w:b/>
          <w:color w:val="auto"/>
          <w:sz w:val="28"/>
          <w:highlight w:val="none"/>
        </w:rPr>
      </w:pPr>
      <w:r>
        <w:rPr>
          <w:rFonts w:hint="eastAsia" w:ascii="宋体" w:hAnsi="宋体" w:eastAsia="宋体"/>
          <w:b/>
          <w:color w:val="auto"/>
          <w:sz w:val="28"/>
          <w:highlight w:val="none"/>
        </w:rPr>
        <w:t>（标的名称：3.0T磁共振成像系统）采购</w:t>
      </w:r>
      <w:r>
        <w:rPr>
          <w:rFonts w:ascii="宋体" w:hAnsi="宋体" w:eastAsia="宋体"/>
          <w:b/>
          <w:color w:val="auto"/>
          <w:sz w:val="28"/>
          <w:highlight w:val="none"/>
        </w:rPr>
        <w:t>需求</w:t>
      </w:r>
    </w:p>
    <w:p w14:paraId="388C9D57">
      <w:pPr>
        <w:spacing w:line="360" w:lineRule="auto"/>
        <w:jc w:val="center"/>
        <w:rPr>
          <w:rFonts w:ascii="宋体" w:hAnsi="宋体" w:eastAsia="宋体"/>
          <w:b/>
          <w:color w:val="auto"/>
          <w:sz w:val="28"/>
          <w:highlight w:val="none"/>
        </w:rPr>
      </w:pPr>
      <w:r>
        <w:rPr>
          <w:rFonts w:hint="eastAsia" w:ascii="宋体" w:hAnsi="宋体" w:eastAsia="宋体"/>
          <w:b/>
          <w:color w:val="auto"/>
          <w:sz w:val="28"/>
          <w:highlight w:val="none"/>
        </w:rPr>
        <w:t>问卷</w:t>
      </w:r>
      <w:r>
        <w:rPr>
          <w:rFonts w:ascii="宋体" w:hAnsi="宋体" w:eastAsia="宋体"/>
          <w:b/>
          <w:color w:val="auto"/>
          <w:sz w:val="28"/>
          <w:highlight w:val="none"/>
        </w:rPr>
        <w:t>调查表</w:t>
      </w:r>
    </w:p>
    <w:p w14:paraId="19BD56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  <w:lang w:eastAsia="zh-CN"/>
        </w:rPr>
        <w:t>一、</w:t>
      </w: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接受需求调查的市场主体基本情况</w:t>
      </w:r>
    </w:p>
    <w:tbl>
      <w:tblPr>
        <w:tblStyle w:val="6"/>
        <w:tblW w:w="905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58"/>
        <w:gridCol w:w="893"/>
        <w:gridCol w:w="2490"/>
        <w:gridCol w:w="1345"/>
        <w:gridCol w:w="1873"/>
      </w:tblGrid>
      <w:tr w14:paraId="33E6DC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B63FB4">
            <w:pPr>
              <w:pStyle w:val="9"/>
              <w:kinsoku w:val="0"/>
              <w:overflowPunct w:val="0"/>
              <w:spacing w:line="36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单位名称</w:t>
            </w:r>
          </w:p>
        </w:tc>
        <w:tc>
          <w:tcPr>
            <w:tcW w:w="66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F34CC7">
            <w:pPr>
              <w:spacing w:line="360" w:lineRule="auto"/>
              <w:jc w:val="center"/>
              <w:rPr>
                <w:rFonts w:ascii="宋体" w:hAnsi="宋体" w:eastAsia="宋体"/>
                <w:i/>
                <w:color w:val="auto"/>
                <w:sz w:val="21"/>
                <w:szCs w:val="21"/>
                <w:highlight w:val="none"/>
              </w:rPr>
            </w:pPr>
          </w:p>
        </w:tc>
      </w:tr>
      <w:tr w14:paraId="387F0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816A8C">
            <w:pPr>
              <w:pStyle w:val="9"/>
              <w:kinsoku w:val="0"/>
              <w:overflowPunct w:val="0"/>
              <w:spacing w:line="36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注册资金</w:t>
            </w:r>
          </w:p>
        </w:tc>
        <w:tc>
          <w:tcPr>
            <w:tcW w:w="3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8E8639">
            <w:pPr>
              <w:spacing w:line="360" w:lineRule="auto"/>
              <w:jc w:val="center"/>
              <w:rPr>
                <w:rFonts w:ascii="宋体" w:hAnsi="宋体" w:eastAsia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5B353B">
            <w:pPr>
              <w:pStyle w:val="9"/>
              <w:kinsoku w:val="0"/>
              <w:overflowPunct w:val="0"/>
              <w:spacing w:line="36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成立时间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3B0E6F">
            <w:pPr>
              <w:spacing w:line="360" w:lineRule="auto"/>
              <w:jc w:val="center"/>
              <w:rPr>
                <w:rFonts w:ascii="宋体" w:hAnsi="宋体" w:eastAsia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3BD84D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B80D44">
            <w:pPr>
              <w:pStyle w:val="9"/>
              <w:kinsoku w:val="0"/>
              <w:overflowPunct w:val="0"/>
              <w:spacing w:line="36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注册地址</w:t>
            </w:r>
          </w:p>
        </w:tc>
        <w:tc>
          <w:tcPr>
            <w:tcW w:w="66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81D765">
            <w:pPr>
              <w:spacing w:line="360" w:lineRule="auto"/>
              <w:jc w:val="center"/>
              <w:rPr>
                <w:rFonts w:ascii="宋体" w:hAnsi="宋体" w:eastAsia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33F439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4AAFF6">
            <w:pPr>
              <w:pStyle w:val="9"/>
              <w:kinsoku w:val="0"/>
              <w:overflowPunct w:val="0"/>
              <w:spacing w:line="36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邮政编码</w:t>
            </w:r>
          </w:p>
        </w:tc>
        <w:tc>
          <w:tcPr>
            <w:tcW w:w="3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3915F1">
            <w:pPr>
              <w:spacing w:line="360" w:lineRule="auto"/>
              <w:jc w:val="center"/>
              <w:rPr>
                <w:rFonts w:ascii="宋体" w:hAnsi="宋体" w:eastAsia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81EFEC">
            <w:pPr>
              <w:pStyle w:val="9"/>
              <w:kinsoku w:val="0"/>
              <w:overflowPunct w:val="0"/>
              <w:spacing w:line="36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员工总数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78A19D">
            <w:pPr>
              <w:spacing w:line="360" w:lineRule="auto"/>
              <w:jc w:val="center"/>
              <w:rPr>
                <w:rFonts w:ascii="宋体" w:hAnsi="宋体" w:eastAsia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24ADE7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24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0CD633">
            <w:pPr>
              <w:pStyle w:val="9"/>
              <w:kinsoku w:val="0"/>
              <w:overflowPunct w:val="0"/>
              <w:spacing w:line="36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联系方式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B17363">
            <w:pPr>
              <w:pStyle w:val="9"/>
              <w:kinsoku w:val="0"/>
              <w:overflowPunct w:val="0"/>
              <w:spacing w:line="36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联系人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56BBCF">
            <w:pPr>
              <w:spacing w:line="360" w:lineRule="auto"/>
              <w:jc w:val="center"/>
              <w:rPr>
                <w:rFonts w:ascii="宋体" w:hAnsi="宋体" w:eastAsia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C48EF">
            <w:pPr>
              <w:pStyle w:val="9"/>
              <w:kinsoku w:val="0"/>
              <w:overflowPunct w:val="0"/>
              <w:spacing w:line="36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电话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E7107">
            <w:pPr>
              <w:spacing w:line="360" w:lineRule="auto"/>
              <w:jc w:val="center"/>
              <w:rPr>
                <w:rFonts w:ascii="宋体" w:hAnsi="宋体" w:eastAsia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3EEFB8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24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407206">
            <w:pPr>
              <w:spacing w:line="360" w:lineRule="auto"/>
              <w:jc w:val="center"/>
              <w:rPr>
                <w:rFonts w:ascii="宋体" w:hAnsi="宋体" w:eastAsia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BA1ADB">
            <w:pPr>
              <w:pStyle w:val="9"/>
              <w:kinsoku w:val="0"/>
              <w:overflowPunct w:val="0"/>
              <w:spacing w:line="36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网址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99EC9D">
            <w:pPr>
              <w:spacing w:line="360" w:lineRule="auto"/>
              <w:jc w:val="center"/>
              <w:rPr>
                <w:rFonts w:ascii="宋体" w:hAnsi="宋体" w:eastAsia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FFEEA1">
            <w:pPr>
              <w:pStyle w:val="9"/>
              <w:kinsoku w:val="0"/>
              <w:overflowPunct w:val="0"/>
              <w:spacing w:line="36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传真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B03C73">
            <w:pPr>
              <w:spacing w:line="360" w:lineRule="auto"/>
              <w:jc w:val="center"/>
              <w:rPr>
                <w:rFonts w:ascii="宋体" w:hAnsi="宋体" w:eastAsia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7243EB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1A8BD5">
            <w:pPr>
              <w:pStyle w:val="9"/>
              <w:kinsoku w:val="0"/>
              <w:overflowPunct w:val="0"/>
              <w:spacing w:line="360" w:lineRule="auto"/>
              <w:ind w:firstLine="0" w:firstLineChars="0"/>
              <w:jc w:val="center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法定代表人</w:t>
            </w:r>
          </w:p>
          <w:p w14:paraId="72D6DD9D">
            <w:pPr>
              <w:pStyle w:val="9"/>
              <w:kinsoku w:val="0"/>
              <w:overflowPunct w:val="0"/>
              <w:spacing w:line="36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（单位负责人）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5BB1C7">
            <w:pPr>
              <w:pStyle w:val="9"/>
              <w:kinsoku w:val="0"/>
              <w:overflowPunct w:val="0"/>
              <w:spacing w:line="36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D34C0">
            <w:pPr>
              <w:spacing w:line="360" w:lineRule="auto"/>
              <w:jc w:val="center"/>
              <w:rPr>
                <w:rFonts w:ascii="宋体" w:hAnsi="宋体" w:eastAsia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D947E4">
            <w:pPr>
              <w:pStyle w:val="9"/>
              <w:kinsoku w:val="0"/>
              <w:overflowPunct w:val="0"/>
              <w:spacing w:line="36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电话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D045B7">
            <w:pPr>
              <w:spacing w:line="360" w:lineRule="auto"/>
              <w:jc w:val="center"/>
              <w:rPr>
                <w:rFonts w:ascii="宋体" w:hAnsi="宋体" w:eastAsia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2FA235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  <w:jc w:val="center"/>
        </w:trPr>
        <w:tc>
          <w:tcPr>
            <w:tcW w:w="245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738A96C">
            <w:pPr>
              <w:pStyle w:val="9"/>
              <w:kinsoku w:val="0"/>
              <w:overflowPunct w:val="0"/>
              <w:spacing w:line="360" w:lineRule="auto"/>
              <w:ind w:firstLine="0" w:firstLineChars="0"/>
              <w:jc w:val="center"/>
              <w:rPr>
                <w:rFonts w:hint="default" w:hAnsi="宋体" w:eastAsia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  <w:lang w:val="en-US" w:eastAsia="zh-CN"/>
              </w:rPr>
              <w:t>拟提供产品信息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086AAF">
            <w:pPr>
              <w:pStyle w:val="9"/>
              <w:kinsoku w:val="0"/>
              <w:overflowPunct w:val="0"/>
              <w:spacing w:line="360" w:lineRule="auto"/>
              <w:ind w:firstLine="0" w:firstLineChars="0"/>
              <w:jc w:val="center"/>
              <w:rPr>
                <w:rFonts w:hint="eastAsia" w:hAnsi="宋体" w:eastAsia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品牌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  <w:lang w:val="en-US" w:eastAsia="zh-CN"/>
              </w:rPr>
              <w:t>型号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C8B446">
            <w:pPr>
              <w:spacing w:line="360" w:lineRule="auto"/>
              <w:jc w:val="center"/>
              <w:rPr>
                <w:rFonts w:ascii="宋体" w:hAnsi="宋体" w:eastAsia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2EE7E4">
            <w:pPr>
              <w:pStyle w:val="9"/>
              <w:kinsoku w:val="0"/>
              <w:overflowPunct w:val="0"/>
              <w:spacing w:line="360" w:lineRule="auto"/>
              <w:ind w:firstLine="0" w:firstLineChars="0"/>
              <w:jc w:val="center"/>
              <w:rPr>
                <w:rFonts w:hint="eastAsia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注册证号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15D314">
            <w:pPr>
              <w:spacing w:line="360" w:lineRule="auto"/>
              <w:jc w:val="center"/>
              <w:rPr>
                <w:rFonts w:ascii="宋体" w:hAnsi="宋体" w:eastAsia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05B9D5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24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7F801D2">
            <w:pPr>
              <w:pStyle w:val="9"/>
              <w:kinsoku w:val="0"/>
              <w:overflowPunct w:val="0"/>
              <w:spacing w:line="360" w:lineRule="auto"/>
              <w:ind w:firstLine="0" w:firstLineChars="0"/>
              <w:jc w:val="center"/>
              <w:rPr>
                <w:rFonts w:hint="eastAsia" w:hAnsi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1B63FE">
            <w:pPr>
              <w:pStyle w:val="9"/>
              <w:kinsoku w:val="0"/>
              <w:overflowPunct w:val="0"/>
              <w:spacing w:line="360" w:lineRule="auto"/>
              <w:ind w:firstLine="0" w:firstLineChars="0"/>
              <w:jc w:val="center"/>
              <w:rPr>
                <w:rFonts w:hint="eastAsia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  <w:lang w:val="en-US" w:eastAsia="zh-CN"/>
              </w:rPr>
              <w:t>制造商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2C5254">
            <w:pPr>
              <w:spacing w:line="360" w:lineRule="auto"/>
              <w:jc w:val="center"/>
              <w:rPr>
                <w:rFonts w:ascii="宋体" w:hAnsi="宋体" w:eastAsia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B6A34B">
            <w:pPr>
              <w:pStyle w:val="9"/>
              <w:kinsoku w:val="0"/>
              <w:overflowPunct w:val="0"/>
              <w:spacing w:line="360" w:lineRule="auto"/>
              <w:ind w:firstLine="0" w:firstLineChars="0"/>
              <w:jc w:val="center"/>
              <w:rPr>
                <w:rFonts w:hint="eastAsia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产地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E9958C">
            <w:pPr>
              <w:spacing w:line="360" w:lineRule="auto"/>
              <w:jc w:val="center"/>
              <w:rPr>
                <w:rFonts w:ascii="宋体" w:hAnsi="宋体" w:eastAsia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2AC412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24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E36966D">
            <w:pPr>
              <w:pStyle w:val="9"/>
              <w:kinsoku w:val="0"/>
              <w:overflowPunct w:val="0"/>
              <w:spacing w:line="360" w:lineRule="auto"/>
              <w:ind w:firstLine="0" w:firstLineChars="0"/>
              <w:jc w:val="center"/>
              <w:rPr>
                <w:rFonts w:hint="eastAsia" w:hAnsi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A31960">
            <w:pPr>
              <w:pStyle w:val="9"/>
              <w:kinsoku w:val="0"/>
              <w:overflowPunct w:val="0"/>
              <w:spacing w:line="360" w:lineRule="auto"/>
              <w:ind w:firstLine="0" w:firstLineChars="0"/>
              <w:jc w:val="center"/>
              <w:rPr>
                <w:rFonts w:hint="default" w:hAnsi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  <w:lang w:val="en-US" w:eastAsia="zh-CN"/>
              </w:rPr>
              <w:t>报价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001033">
            <w:pPr>
              <w:spacing w:line="360" w:lineRule="auto"/>
              <w:jc w:val="right"/>
              <w:rPr>
                <w:rFonts w:hint="eastAsia" w:ascii="宋体" w:hAnsi="宋体" w:eastAsia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  <w:highlight w:val="none"/>
                <w:lang w:val="en-US" w:eastAsia="zh-CN"/>
              </w:rPr>
              <w:t>元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7BD6C0">
            <w:pPr>
              <w:pStyle w:val="9"/>
              <w:kinsoku w:val="0"/>
              <w:overflowPunct w:val="0"/>
              <w:spacing w:line="360" w:lineRule="auto"/>
              <w:ind w:firstLine="0" w:firstLineChars="0"/>
              <w:jc w:val="center"/>
              <w:rPr>
                <w:rFonts w:hint="eastAsia" w:hAnsi="宋体" w:eastAsia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  <w:lang w:val="en-US" w:eastAsia="zh-CN"/>
              </w:rPr>
              <w:t>维保报价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9E8086">
            <w:pPr>
              <w:spacing w:line="360" w:lineRule="auto"/>
              <w:jc w:val="right"/>
              <w:rPr>
                <w:rFonts w:hint="default" w:ascii="宋体" w:hAnsi="宋体" w:eastAsia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  <w:highlight w:val="none"/>
                <w:lang w:val="en-US" w:eastAsia="zh-CN"/>
              </w:rPr>
              <w:t>元/年</w:t>
            </w:r>
          </w:p>
        </w:tc>
      </w:tr>
      <w:tr w14:paraId="3DBDA8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245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0F818F">
            <w:pPr>
              <w:pStyle w:val="9"/>
              <w:kinsoku w:val="0"/>
              <w:overflowPunct w:val="0"/>
              <w:spacing w:line="360" w:lineRule="auto"/>
              <w:ind w:firstLine="0" w:firstLineChars="0"/>
              <w:jc w:val="center"/>
              <w:rPr>
                <w:rFonts w:hint="eastAsia" w:hAnsi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8E1006">
            <w:pPr>
              <w:pStyle w:val="9"/>
              <w:kinsoku w:val="0"/>
              <w:overflowPunct w:val="0"/>
              <w:spacing w:line="360" w:lineRule="auto"/>
              <w:ind w:firstLine="0" w:firstLineChars="0"/>
              <w:jc w:val="center"/>
              <w:rPr>
                <w:rFonts w:hint="eastAsia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是否进口产品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099810">
            <w:pPr>
              <w:spacing w:line="360" w:lineRule="auto"/>
              <w:jc w:val="center"/>
              <w:rPr>
                <w:rFonts w:ascii="宋体" w:hAnsi="宋体" w:eastAsia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F4C61">
            <w:pPr>
              <w:pStyle w:val="9"/>
              <w:kinsoku w:val="0"/>
              <w:overflowPunct w:val="0"/>
              <w:spacing w:line="360" w:lineRule="auto"/>
              <w:ind w:firstLine="0" w:firstLineChars="0"/>
              <w:jc w:val="center"/>
              <w:rPr>
                <w:rFonts w:hint="eastAsia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  <w:lang w:val="en-US" w:eastAsia="zh-CN"/>
              </w:rPr>
              <w:t>制造商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是否属于中小微企业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B29E92">
            <w:pPr>
              <w:spacing w:line="360" w:lineRule="auto"/>
              <w:jc w:val="center"/>
              <w:rPr>
                <w:rFonts w:ascii="宋体" w:hAnsi="宋体" w:eastAsia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68C016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0D545B">
            <w:pPr>
              <w:pStyle w:val="9"/>
              <w:kinsoku w:val="0"/>
              <w:overflowPunct w:val="0"/>
              <w:spacing w:line="36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备注</w:t>
            </w:r>
          </w:p>
        </w:tc>
        <w:tc>
          <w:tcPr>
            <w:tcW w:w="66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D7C1E2">
            <w:pPr>
              <w:spacing w:line="360" w:lineRule="auto"/>
              <w:jc w:val="center"/>
              <w:rPr>
                <w:rFonts w:ascii="宋体" w:hAnsi="宋体" w:eastAsia="宋体"/>
                <w:i w:val="0"/>
                <w:i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i w:val="0"/>
                <w:iCs/>
                <w:color w:val="auto"/>
                <w:sz w:val="21"/>
                <w:szCs w:val="21"/>
                <w:highlight w:val="none"/>
              </w:rPr>
              <w:t>（可针对本采购项目进行说明）</w:t>
            </w:r>
          </w:p>
        </w:tc>
      </w:tr>
    </w:tbl>
    <w:p w14:paraId="45592415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bidi w:val="0"/>
        <w:snapToGrid/>
        <w:spacing w:line="360" w:lineRule="auto"/>
        <w:ind w:firstLine="0" w:firstLineChars="0"/>
        <w:jc w:val="left"/>
        <w:textAlignment w:val="auto"/>
        <w:rPr>
          <w:rFonts w:hAnsi="宋体"/>
          <w:color w:val="auto"/>
          <w:sz w:val="21"/>
          <w:szCs w:val="21"/>
          <w:highlight w:val="none"/>
        </w:rPr>
      </w:pPr>
      <w:r>
        <w:rPr>
          <w:rFonts w:hint="eastAsia" w:hAnsi="宋体"/>
          <w:color w:val="auto"/>
          <w:sz w:val="21"/>
          <w:szCs w:val="21"/>
          <w:highlight w:val="none"/>
        </w:rPr>
        <w:t>（注</w:t>
      </w:r>
      <w:r>
        <w:rPr>
          <w:rFonts w:hAnsi="宋体"/>
          <w:color w:val="auto"/>
          <w:sz w:val="21"/>
          <w:szCs w:val="21"/>
          <w:highlight w:val="none"/>
        </w:rPr>
        <w:t>：</w:t>
      </w:r>
      <w:r>
        <w:rPr>
          <w:rFonts w:hint="eastAsia" w:hAnsi="宋体"/>
          <w:color w:val="auto"/>
          <w:sz w:val="21"/>
          <w:szCs w:val="21"/>
          <w:highlight w:val="none"/>
        </w:rPr>
        <w:t>供应商</w:t>
      </w:r>
      <w:r>
        <w:rPr>
          <w:rFonts w:hAnsi="宋体"/>
          <w:color w:val="auto"/>
          <w:sz w:val="21"/>
          <w:szCs w:val="21"/>
          <w:highlight w:val="none"/>
        </w:rPr>
        <w:t>可根据实际情况选填，也可以在此基础上外延增加内</w:t>
      </w:r>
      <w:r>
        <w:rPr>
          <w:rFonts w:hint="eastAsia" w:hAnsi="宋体"/>
          <w:color w:val="auto"/>
          <w:sz w:val="21"/>
          <w:szCs w:val="21"/>
          <w:highlight w:val="none"/>
        </w:rPr>
        <w:t>容）</w:t>
      </w:r>
    </w:p>
    <w:p w14:paraId="48BC8D3D">
      <w:pPr>
        <w:keepNext w:val="0"/>
        <w:keepLines w:val="0"/>
        <w:pageBreakBefore w:val="0"/>
        <w:widowControl w:val="0"/>
        <w:numPr>
          <w:ilvl w:val="0"/>
          <w:numId w:val="0"/>
        </w:numPr>
        <w:wordWrap/>
        <w:topLinePunct w:val="0"/>
        <w:bidi w:val="0"/>
        <w:snapToGrid/>
        <w:spacing w:line="360" w:lineRule="auto"/>
        <w:ind w:leftChars="0"/>
        <w:textAlignment w:val="auto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  <w:lang w:eastAsia="zh-CN"/>
        </w:rPr>
        <w:t>二、</w:t>
      </w: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采购需求反馈意见</w:t>
      </w:r>
    </w:p>
    <w:tbl>
      <w:tblPr>
        <w:tblStyle w:val="6"/>
        <w:tblW w:w="90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2"/>
        <w:gridCol w:w="2016"/>
        <w:gridCol w:w="1128"/>
        <w:gridCol w:w="1528"/>
        <w:gridCol w:w="1231"/>
        <w:gridCol w:w="934"/>
        <w:gridCol w:w="990"/>
      </w:tblGrid>
      <w:tr w14:paraId="460EF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262" w:type="dxa"/>
            <w:vAlign w:val="center"/>
          </w:tcPr>
          <w:p w14:paraId="56B2A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调查项</w:t>
            </w:r>
          </w:p>
        </w:tc>
        <w:tc>
          <w:tcPr>
            <w:tcW w:w="7827" w:type="dxa"/>
            <w:gridSpan w:val="6"/>
            <w:vAlign w:val="center"/>
          </w:tcPr>
          <w:p w14:paraId="0F699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实际情况、对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采购需求的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意见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或建议等</w:t>
            </w:r>
          </w:p>
        </w:tc>
      </w:tr>
      <w:tr w14:paraId="29514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262" w:type="dxa"/>
            <w:vMerge w:val="restart"/>
            <w:vAlign w:val="center"/>
          </w:tcPr>
          <w:p w14:paraId="6B410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采购标的相关产业发展情况</w:t>
            </w:r>
          </w:p>
        </w:tc>
        <w:tc>
          <w:tcPr>
            <w:tcW w:w="7827" w:type="dxa"/>
            <w:gridSpan w:val="6"/>
            <w:vAlign w:val="center"/>
          </w:tcPr>
          <w:p w14:paraId="7EE8F2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Cs w:val="21"/>
                <w:highlight w:val="none"/>
              </w:rPr>
              <w:t>国内</w:t>
            </w: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Cs w:val="21"/>
                <w:highlight w:val="none"/>
                <w:lang w:eastAsia="zh-CN"/>
              </w:rPr>
              <w:t>对此类项目的供应</w:t>
            </w: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Cs w:val="21"/>
                <w:highlight w:val="none"/>
              </w:rPr>
              <w:t>情况概述。</w:t>
            </w:r>
          </w:p>
        </w:tc>
      </w:tr>
      <w:tr w14:paraId="18D66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262" w:type="dxa"/>
            <w:vMerge w:val="continue"/>
            <w:vAlign w:val="center"/>
          </w:tcPr>
          <w:p w14:paraId="15FF3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827" w:type="dxa"/>
            <w:gridSpan w:val="6"/>
            <w:vAlign w:val="top"/>
          </w:tcPr>
          <w:p w14:paraId="3C3A8D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答：</w:t>
            </w:r>
          </w:p>
        </w:tc>
      </w:tr>
      <w:tr w14:paraId="71C3F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262" w:type="dxa"/>
            <w:vMerge w:val="continue"/>
            <w:vAlign w:val="center"/>
          </w:tcPr>
          <w:p w14:paraId="3D82E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827" w:type="dxa"/>
            <w:gridSpan w:val="6"/>
            <w:vAlign w:val="center"/>
          </w:tcPr>
          <w:p w14:paraId="341584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1"/>
                <w:szCs w:val="21"/>
                <w:highlight w:val="none"/>
              </w:rPr>
              <w:t>现有产品的技术路线、工艺水平、技术水平或行业的发展历程、行业现状等：</w:t>
            </w:r>
          </w:p>
        </w:tc>
      </w:tr>
      <w:tr w14:paraId="1727B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262" w:type="dxa"/>
            <w:vMerge w:val="continue"/>
            <w:vAlign w:val="center"/>
          </w:tcPr>
          <w:p w14:paraId="29ED8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827" w:type="dxa"/>
            <w:gridSpan w:val="6"/>
            <w:vAlign w:val="top"/>
          </w:tcPr>
          <w:p w14:paraId="269BAF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答：</w:t>
            </w:r>
          </w:p>
        </w:tc>
      </w:tr>
      <w:tr w14:paraId="61AB0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262" w:type="dxa"/>
            <w:vMerge w:val="continue"/>
            <w:vAlign w:val="center"/>
          </w:tcPr>
          <w:p w14:paraId="7A9FE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827" w:type="dxa"/>
            <w:gridSpan w:val="6"/>
            <w:vAlign w:val="center"/>
          </w:tcPr>
          <w:p w14:paraId="12C8A6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1"/>
                <w:szCs w:val="21"/>
                <w:highlight w:val="none"/>
              </w:rPr>
              <w:t>可能涉及的企业资质、产品资质、人员资质：</w:t>
            </w:r>
          </w:p>
        </w:tc>
      </w:tr>
      <w:tr w14:paraId="0D28C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262" w:type="dxa"/>
            <w:vMerge w:val="continue"/>
            <w:vAlign w:val="center"/>
          </w:tcPr>
          <w:p w14:paraId="27EDF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827" w:type="dxa"/>
            <w:gridSpan w:val="6"/>
            <w:vAlign w:val="top"/>
          </w:tcPr>
          <w:p w14:paraId="0D404F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答：</w:t>
            </w:r>
          </w:p>
        </w:tc>
      </w:tr>
      <w:tr w14:paraId="04BF3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262" w:type="dxa"/>
            <w:vMerge w:val="continue"/>
            <w:vAlign w:val="center"/>
          </w:tcPr>
          <w:p w14:paraId="69107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827" w:type="dxa"/>
            <w:gridSpan w:val="6"/>
            <w:vAlign w:val="center"/>
          </w:tcPr>
          <w:p w14:paraId="251C57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1"/>
                <w:szCs w:val="21"/>
                <w:highlight w:val="none"/>
              </w:rPr>
              <w:t>涉及的相关标准和规范：</w:t>
            </w:r>
          </w:p>
        </w:tc>
      </w:tr>
      <w:tr w14:paraId="62222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262" w:type="dxa"/>
            <w:vMerge w:val="continue"/>
            <w:vAlign w:val="center"/>
          </w:tcPr>
          <w:p w14:paraId="2C3C8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827" w:type="dxa"/>
            <w:gridSpan w:val="6"/>
            <w:vAlign w:val="top"/>
          </w:tcPr>
          <w:p w14:paraId="7925CE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答：</w:t>
            </w:r>
          </w:p>
        </w:tc>
      </w:tr>
      <w:tr w14:paraId="5EF66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262" w:type="dxa"/>
            <w:vMerge w:val="restart"/>
            <w:vAlign w:val="center"/>
          </w:tcPr>
          <w:p w14:paraId="7012F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市场供给情况</w:t>
            </w:r>
          </w:p>
        </w:tc>
        <w:tc>
          <w:tcPr>
            <w:tcW w:w="7827" w:type="dxa"/>
            <w:gridSpan w:val="6"/>
            <w:vAlign w:val="center"/>
          </w:tcPr>
          <w:p w14:paraId="1889D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hanging="210" w:hangingChars="100"/>
              <w:jc w:val="left"/>
              <w:textAlignment w:val="auto"/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1.贵单位是否为此类型项目的唯一供应商？</w:t>
            </w:r>
          </w:p>
        </w:tc>
      </w:tr>
      <w:tr w14:paraId="67502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262" w:type="dxa"/>
            <w:vMerge w:val="continue"/>
            <w:vAlign w:val="center"/>
          </w:tcPr>
          <w:p w14:paraId="516F6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827" w:type="dxa"/>
            <w:gridSpan w:val="6"/>
            <w:vAlign w:val="top"/>
          </w:tcPr>
          <w:p w14:paraId="654A3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hanging="210" w:hangingChars="100"/>
              <w:jc w:val="left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答：</w:t>
            </w:r>
          </w:p>
        </w:tc>
      </w:tr>
      <w:tr w14:paraId="67046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262" w:type="dxa"/>
            <w:vMerge w:val="continue"/>
            <w:vAlign w:val="center"/>
          </w:tcPr>
          <w:p w14:paraId="24456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827" w:type="dxa"/>
            <w:gridSpan w:val="6"/>
            <w:vAlign w:val="center"/>
          </w:tcPr>
          <w:p w14:paraId="6DB94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hanging="210" w:hangingChars="100"/>
              <w:jc w:val="left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2.请概述贵单位目前的市场占有率大概情况？</w:t>
            </w:r>
          </w:p>
        </w:tc>
      </w:tr>
      <w:tr w14:paraId="3A8CE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262" w:type="dxa"/>
            <w:vMerge w:val="continue"/>
            <w:vAlign w:val="center"/>
          </w:tcPr>
          <w:p w14:paraId="61F41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827" w:type="dxa"/>
            <w:gridSpan w:val="6"/>
            <w:vAlign w:val="top"/>
          </w:tcPr>
          <w:p w14:paraId="1B861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hanging="210" w:hangingChars="100"/>
              <w:jc w:val="left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答：</w:t>
            </w:r>
          </w:p>
        </w:tc>
      </w:tr>
      <w:tr w14:paraId="4C68D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262" w:type="dxa"/>
            <w:vMerge w:val="continue"/>
            <w:vAlign w:val="center"/>
          </w:tcPr>
          <w:p w14:paraId="4103B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827" w:type="dxa"/>
            <w:gridSpan w:val="6"/>
            <w:vAlign w:val="center"/>
          </w:tcPr>
          <w:p w14:paraId="728D8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hanging="210" w:hangingChars="100"/>
              <w:jc w:val="left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3.市场竞争程度：</w:t>
            </w:r>
          </w:p>
        </w:tc>
      </w:tr>
      <w:tr w14:paraId="497D5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262" w:type="dxa"/>
            <w:vMerge w:val="continue"/>
            <w:vAlign w:val="center"/>
          </w:tcPr>
          <w:p w14:paraId="7D70F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827" w:type="dxa"/>
            <w:gridSpan w:val="6"/>
            <w:vAlign w:val="top"/>
          </w:tcPr>
          <w:p w14:paraId="1F4F3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hanging="210" w:hangingChars="100"/>
              <w:jc w:val="left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答：</w:t>
            </w:r>
          </w:p>
        </w:tc>
      </w:tr>
      <w:tr w14:paraId="368E3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262" w:type="dxa"/>
            <w:vMerge w:val="continue"/>
            <w:vAlign w:val="center"/>
          </w:tcPr>
          <w:p w14:paraId="33E57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827" w:type="dxa"/>
            <w:gridSpan w:val="6"/>
            <w:vAlign w:val="center"/>
          </w:tcPr>
          <w:p w14:paraId="31666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hanging="210" w:hangingChars="100"/>
              <w:jc w:val="left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4.价格水平或价格构成：</w:t>
            </w:r>
          </w:p>
        </w:tc>
      </w:tr>
      <w:tr w14:paraId="4293F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262" w:type="dxa"/>
            <w:vMerge w:val="continue"/>
            <w:vAlign w:val="center"/>
          </w:tcPr>
          <w:p w14:paraId="6A7B8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827" w:type="dxa"/>
            <w:gridSpan w:val="6"/>
            <w:vAlign w:val="top"/>
          </w:tcPr>
          <w:p w14:paraId="4FFC3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hanging="210" w:hangingChars="100"/>
              <w:jc w:val="left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答：</w:t>
            </w:r>
          </w:p>
        </w:tc>
      </w:tr>
      <w:tr w14:paraId="3D843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262" w:type="dxa"/>
            <w:vMerge w:val="continue"/>
            <w:vAlign w:val="center"/>
          </w:tcPr>
          <w:p w14:paraId="71B71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827" w:type="dxa"/>
            <w:gridSpan w:val="6"/>
            <w:vAlign w:val="center"/>
          </w:tcPr>
          <w:p w14:paraId="62105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hanging="210" w:hangingChars="100"/>
              <w:jc w:val="left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5.潜在供应商的数量、履约能力、售后服务能力：</w:t>
            </w:r>
          </w:p>
        </w:tc>
      </w:tr>
      <w:tr w14:paraId="30F9B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262" w:type="dxa"/>
            <w:vMerge w:val="continue"/>
            <w:vAlign w:val="center"/>
          </w:tcPr>
          <w:p w14:paraId="11BEC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827" w:type="dxa"/>
            <w:gridSpan w:val="6"/>
            <w:vAlign w:val="top"/>
          </w:tcPr>
          <w:p w14:paraId="477F6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答：</w:t>
            </w:r>
          </w:p>
        </w:tc>
      </w:tr>
      <w:tr w14:paraId="7CDA1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  <w:jc w:val="center"/>
        </w:trPr>
        <w:tc>
          <w:tcPr>
            <w:tcW w:w="1262" w:type="dxa"/>
            <w:vMerge w:val="restart"/>
            <w:vAlign w:val="center"/>
          </w:tcPr>
          <w:p w14:paraId="0E080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贵单位近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年来同类项目历史成交情况</w:t>
            </w:r>
          </w:p>
        </w:tc>
        <w:tc>
          <w:tcPr>
            <w:tcW w:w="2016" w:type="dxa"/>
            <w:vAlign w:val="center"/>
          </w:tcPr>
          <w:p w14:paraId="34BD0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</w:rPr>
              <w:t>合同履行时间</w:t>
            </w:r>
          </w:p>
        </w:tc>
        <w:tc>
          <w:tcPr>
            <w:tcW w:w="1128" w:type="dxa"/>
            <w:vAlign w:val="center"/>
          </w:tcPr>
          <w:p w14:paraId="7BCE2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</w:rPr>
              <w:t>采购人</w:t>
            </w:r>
          </w:p>
        </w:tc>
        <w:tc>
          <w:tcPr>
            <w:tcW w:w="1528" w:type="dxa"/>
            <w:vAlign w:val="center"/>
          </w:tcPr>
          <w:p w14:paraId="47974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</w:rPr>
              <w:t>合同项目名称</w:t>
            </w:r>
          </w:p>
        </w:tc>
        <w:tc>
          <w:tcPr>
            <w:tcW w:w="1231" w:type="dxa"/>
            <w:vAlign w:val="center"/>
          </w:tcPr>
          <w:p w14:paraId="3896D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</w:rPr>
              <w:t>合同主要标的名称</w:t>
            </w:r>
          </w:p>
        </w:tc>
        <w:tc>
          <w:tcPr>
            <w:tcW w:w="934" w:type="dxa"/>
            <w:vAlign w:val="center"/>
          </w:tcPr>
          <w:p w14:paraId="23230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</w:rPr>
              <w:t>品牌型号</w:t>
            </w:r>
          </w:p>
        </w:tc>
        <w:tc>
          <w:tcPr>
            <w:tcW w:w="990" w:type="dxa"/>
            <w:vAlign w:val="center"/>
          </w:tcPr>
          <w:p w14:paraId="2430B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</w:rPr>
              <w:t>合同价</w:t>
            </w:r>
          </w:p>
          <w:p w14:paraId="33730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eastAsia="zh-CN"/>
              </w:rPr>
              <w:t>元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</w:rPr>
              <w:t>）</w:t>
            </w:r>
          </w:p>
        </w:tc>
      </w:tr>
      <w:tr w14:paraId="05AFB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262" w:type="dxa"/>
            <w:vMerge w:val="continue"/>
            <w:vAlign w:val="center"/>
          </w:tcPr>
          <w:p w14:paraId="4DEBD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16" w:type="dxa"/>
            <w:vAlign w:val="center"/>
          </w:tcPr>
          <w:p w14:paraId="01859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XXXX年X月X日-XXXX年X月X日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128" w:type="dxa"/>
            <w:vAlign w:val="center"/>
          </w:tcPr>
          <w:p w14:paraId="34FA8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28" w:type="dxa"/>
            <w:vAlign w:val="center"/>
          </w:tcPr>
          <w:p w14:paraId="28EE9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1" w:type="dxa"/>
            <w:vAlign w:val="center"/>
          </w:tcPr>
          <w:p w14:paraId="1D8BD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4" w:type="dxa"/>
            <w:vAlign w:val="center"/>
          </w:tcPr>
          <w:p w14:paraId="5A330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90" w:type="dxa"/>
            <w:vAlign w:val="center"/>
          </w:tcPr>
          <w:p w14:paraId="56CBD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</w:rPr>
            </w:pPr>
          </w:p>
        </w:tc>
      </w:tr>
      <w:tr w14:paraId="2C8A9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262" w:type="dxa"/>
            <w:vMerge w:val="continue"/>
            <w:vAlign w:val="center"/>
          </w:tcPr>
          <w:p w14:paraId="27FB5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16" w:type="dxa"/>
            <w:vAlign w:val="center"/>
          </w:tcPr>
          <w:p w14:paraId="392AC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8" w:type="dxa"/>
            <w:vAlign w:val="center"/>
          </w:tcPr>
          <w:p w14:paraId="70C03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28" w:type="dxa"/>
            <w:vAlign w:val="center"/>
          </w:tcPr>
          <w:p w14:paraId="5FCAA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1" w:type="dxa"/>
            <w:vAlign w:val="center"/>
          </w:tcPr>
          <w:p w14:paraId="4EACD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4" w:type="dxa"/>
            <w:vAlign w:val="center"/>
          </w:tcPr>
          <w:p w14:paraId="12C33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90" w:type="dxa"/>
            <w:vAlign w:val="center"/>
          </w:tcPr>
          <w:p w14:paraId="4410F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</w:rPr>
            </w:pPr>
          </w:p>
        </w:tc>
      </w:tr>
      <w:tr w14:paraId="5ECB8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262" w:type="dxa"/>
            <w:vMerge w:val="continue"/>
            <w:vAlign w:val="center"/>
          </w:tcPr>
          <w:p w14:paraId="66809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16" w:type="dxa"/>
            <w:vAlign w:val="center"/>
          </w:tcPr>
          <w:p w14:paraId="3BFEB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8" w:type="dxa"/>
            <w:vAlign w:val="center"/>
          </w:tcPr>
          <w:p w14:paraId="3593F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28" w:type="dxa"/>
            <w:vAlign w:val="center"/>
          </w:tcPr>
          <w:p w14:paraId="1BB62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1" w:type="dxa"/>
            <w:vAlign w:val="center"/>
          </w:tcPr>
          <w:p w14:paraId="23C7F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4" w:type="dxa"/>
            <w:vAlign w:val="center"/>
          </w:tcPr>
          <w:p w14:paraId="3506A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90" w:type="dxa"/>
            <w:vAlign w:val="center"/>
          </w:tcPr>
          <w:p w14:paraId="641F6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</w:rPr>
            </w:pPr>
          </w:p>
        </w:tc>
      </w:tr>
      <w:tr w14:paraId="0DA42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262" w:type="dxa"/>
            <w:vMerge w:val="continue"/>
            <w:vAlign w:val="center"/>
          </w:tcPr>
          <w:p w14:paraId="263DD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16" w:type="dxa"/>
            <w:vAlign w:val="center"/>
          </w:tcPr>
          <w:p w14:paraId="446D1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8" w:type="dxa"/>
            <w:vAlign w:val="center"/>
          </w:tcPr>
          <w:p w14:paraId="1E3F0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28" w:type="dxa"/>
            <w:vAlign w:val="center"/>
          </w:tcPr>
          <w:p w14:paraId="7E31C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1" w:type="dxa"/>
            <w:vAlign w:val="center"/>
          </w:tcPr>
          <w:p w14:paraId="25716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4" w:type="dxa"/>
            <w:vAlign w:val="center"/>
          </w:tcPr>
          <w:p w14:paraId="3B435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90" w:type="dxa"/>
            <w:vAlign w:val="center"/>
          </w:tcPr>
          <w:p w14:paraId="61502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</w:rPr>
            </w:pPr>
          </w:p>
        </w:tc>
      </w:tr>
      <w:tr w14:paraId="794AF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262" w:type="dxa"/>
            <w:vMerge w:val="restart"/>
            <w:vAlign w:val="center"/>
          </w:tcPr>
          <w:p w14:paraId="45399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中小企业是否胜任本项目</w:t>
            </w:r>
          </w:p>
        </w:tc>
        <w:tc>
          <w:tcPr>
            <w:tcW w:w="7827" w:type="dxa"/>
            <w:gridSpan w:val="6"/>
            <w:vAlign w:val="center"/>
          </w:tcPr>
          <w:p w14:paraId="422E8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1"/>
                <w:szCs w:val="21"/>
                <w:highlight w:val="none"/>
              </w:rPr>
              <w:t>根据《关于印发中小企业划型标准规定的通知》（工信部联企业〔2011〕300号）进行划分</w:t>
            </w: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拟采购标的所在行业制造商</w:t>
            </w: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1"/>
                <w:szCs w:val="21"/>
                <w:highlight w:val="none"/>
              </w:rPr>
              <w:t>属于何种规模企业</w:t>
            </w: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1"/>
                <w:szCs w:val="21"/>
                <w:highlight w:val="none"/>
                <w:lang w:eastAsia="zh-CN"/>
              </w:rPr>
              <w:t>？</w:t>
            </w: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拟采购标的所在行业制造商中，中小微型企业</w:t>
            </w: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1"/>
                <w:szCs w:val="21"/>
                <w:highlight w:val="none"/>
              </w:rPr>
              <w:t>是否胜任本项目？</w:t>
            </w:r>
          </w:p>
        </w:tc>
      </w:tr>
      <w:tr w14:paraId="0D60E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262" w:type="dxa"/>
            <w:vMerge w:val="continue"/>
            <w:vAlign w:val="center"/>
          </w:tcPr>
          <w:p w14:paraId="567EB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827" w:type="dxa"/>
            <w:gridSpan w:val="6"/>
            <w:vAlign w:val="top"/>
          </w:tcPr>
          <w:p w14:paraId="75EFC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答：</w:t>
            </w:r>
          </w:p>
        </w:tc>
      </w:tr>
      <w:tr w14:paraId="664AB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262" w:type="dxa"/>
            <w:vMerge w:val="restart"/>
            <w:vAlign w:val="center"/>
          </w:tcPr>
          <w:p w14:paraId="6C0EA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资格要求</w:t>
            </w:r>
          </w:p>
        </w:tc>
        <w:tc>
          <w:tcPr>
            <w:tcW w:w="7827" w:type="dxa"/>
            <w:gridSpan w:val="6"/>
            <w:vAlign w:val="center"/>
          </w:tcPr>
          <w:p w14:paraId="0A7DE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1"/>
                <w:szCs w:val="21"/>
                <w:highlight w:val="none"/>
                <w:lang w:eastAsia="zh-CN"/>
              </w:rPr>
              <w:t>对于供应商资格要求是否有建议？</w:t>
            </w:r>
          </w:p>
        </w:tc>
      </w:tr>
      <w:tr w14:paraId="421D4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262" w:type="dxa"/>
            <w:vMerge w:val="continue"/>
            <w:vAlign w:val="center"/>
          </w:tcPr>
          <w:p w14:paraId="11B16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7827" w:type="dxa"/>
            <w:gridSpan w:val="6"/>
            <w:vAlign w:val="top"/>
          </w:tcPr>
          <w:p w14:paraId="7A734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答：</w:t>
            </w:r>
          </w:p>
        </w:tc>
      </w:tr>
      <w:tr w14:paraId="7A7CC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1262" w:type="dxa"/>
            <w:vMerge w:val="restart"/>
            <w:vAlign w:val="center"/>
          </w:tcPr>
          <w:p w14:paraId="1409E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有关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技术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要求</w:t>
            </w:r>
          </w:p>
        </w:tc>
        <w:tc>
          <w:tcPr>
            <w:tcW w:w="7827" w:type="dxa"/>
            <w:gridSpan w:val="6"/>
            <w:vAlign w:val="center"/>
          </w:tcPr>
          <w:p w14:paraId="7EF137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基本参数：</w:t>
            </w:r>
          </w:p>
          <w:p w14:paraId="554E4E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（一）主要功能或目标：</w:t>
            </w:r>
          </w:p>
          <w:p w14:paraId="7D8C0B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1.提供机型为各品牌获得医疗器械注册证的科研级3.0T磁共振机型，且提供最新的高端平台，请注明国内首次注册时间。</w:t>
            </w:r>
          </w:p>
          <w:p w14:paraId="19F720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2.具备清晰的图像对比度和空间分辨率，成像速度快，能为疾病诊断提供精准的形态信息和丰富的功能信息。适用于人体各系统和各部位的血管性病变、肿瘤性病变、感染性病变、代谢性疾病、先天畸形以及创伤等方面的检查，以及神经系统病变、脑梗塞、脑肿瘤、炎症、外伤等的临床诊断需求等。</w:t>
            </w:r>
          </w:p>
          <w:p w14:paraId="7F0940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（二）需满足的功能要求：</w:t>
            </w:r>
          </w:p>
          <w:p w14:paraId="7A48DF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包含磁共振全身临床应用、高级临床及特殊应用，如神经成像、血管成像、心脏成像、乳腺成像、体部成像、肿瘤成像、骨关节成像、儿童成像等。除以上功能外，还需具备以下技术：</w:t>
            </w:r>
          </w:p>
          <w:p w14:paraId="4FBE6A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1.全身静音技术；</w:t>
            </w:r>
          </w:p>
          <w:p w14:paraId="19EA25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2.压缩感知技术；</w:t>
            </w:r>
          </w:p>
          <w:p w14:paraId="6F45EC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3.智能生物感知系统；</w:t>
            </w:r>
          </w:p>
          <w:p w14:paraId="669AA0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4.功能成像：高分辨弥散成像，≥256个方向快速DTI，全身不打药MRA等；</w:t>
            </w:r>
          </w:p>
          <w:p w14:paraId="2598AE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5.快速成像功能；</w:t>
            </w:r>
          </w:p>
          <w:p w14:paraId="71568F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6.定量研究平台；</w:t>
            </w:r>
          </w:p>
          <w:p w14:paraId="1492E3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 xml:space="preserve">7.深度学习功能。 </w:t>
            </w:r>
          </w:p>
          <w:p w14:paraId="18A099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8. 其他特色功能（自行描述）</w:t>
            </w:r>
          </w:p>
          <w:p w14:paraId="18582A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（三）需满足的配置要求</w:t>
            </w: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ab/>
            </w:r>
          </w:p>
          <w:p w14:paraId="1A88EE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1.磁体场强：3.0T</w:t>
            </w:r>
          </w:p>
          <w:p w14:paraId="741ADB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2.磁体检查孔径≥70厘米</w:t>
            </w:r>
          </w:p>
          <w:p w14:paraId="02CFA5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3.提供全身各部位射频线圈，线圈必须包含但不限于实现头颈部、脊柱、腹部或大范围体部、膝关节、肩关节、足/踝关节、手/腕关节、乳腺等部位的成像，且线圈各部位线圈通道≥16通道</w:t>
            </w:r>
          </w:p>
          <w:p w14:paraId="7CACC1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4.提供独立后处理工作站。</w:t>
            </w:r>
          </w:p>
          <w:p w14:paraId="0EB117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5.提供安装场地的适应性修缮、机房电力保障系统（含电缆）及磁屏蔽建设。</w:t>
            </w:r>
          </w:p>
          <w:p w14:paraId="01A55E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6.提供：</w:t>
            </w:r>
          </w:p>
          <w:p w14:paraId="3C832F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6.1稳压电源、冷水机组、精密空调、双向患者通话系统、患者紧急呼叫装置、患者监控系统；</w:t>
            </w:r>
          </w:p>
          <w:p w14:paraId="742A99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6.2 MR专用管路式高压注射器1套（响应时注明品牌型号）、铁磁体探测器1套、无磁转运床/车1台、无磁降噪耳机2套、无线动物线圈（脑部及体部）各1套、医用影像显示屏5台（24寸 彩色10兆 2台；≥24寸彩色 4兆 3台）。</w:t>
            </w:r>
          </w:p>
        </w:tc>
      </w:tr>
      <w:tr w14:paraId="5CE5F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262" w:type="dxa"/>
            <w:vMerge w:val="continue"/>
            <w:vAlign w:val="center"/>
          </w:tcPr>
          <w:p w14:paraId="34055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827" w:type="dxa"/>
            <w:gridSpan w:val="6"/>
            <w:vAlign w:val="top"/>
          </w:tcPr>
          <w:p w14:paraId="07023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答：供应商响应参数（请填写产品实际参数）：</w:t>
            </w:r>
          </w:p>
        </w:tc>
      </w:tr>
      <w:tr w14:paraId="69206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262" w:type="dxa"/>
            <w:vMerge w:val="continue"/>
            <w:vAlign w:val="center"/>
          </w:tcPr>
          <w:p w14:paraId="0AACE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827" w:type="dxa"/>
            <w:gridSpan w:val="6"/>
            <w:vAlign w:val="center"/>
          </w:tcPr>
          <w:p w14:paraId="6E2D0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hanging="1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2.采购标的是否有对应的国家强制性标准？</w:t>
            </w:r>
          </w:p>
        </w:tc>
      </w:tr>
      <w:tr w14:paraId="0EB34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262" w:type="dxa"/>
            <w:vMerge w:val="continue"/>
            <w:vAlign w:val="center"/>
          </w:tcPr>
          <w:p w14:paraId="59DEB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7827" w:type="dxa"/>
            <w:gridSpan w:val="6"/>
            <w:vAlign w:val="top"/>
          </w:tcPr>
          <w:p w14:paraId="58C35C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i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答：</w:t>
            </w:r>
            <w:bookmarkStart w:id="0" w:name="_GoBack"/>
            <w:bookmarkEnd w:id="0"/>
          </w:p>
        </w:tc>
      </w:tr>
      <w:tr w14:paraId="4D992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62" w:type="dxa"/>
            <w:vMerge w:val="restart"/>
            <w:vAlign w:val="center"/>
          </w:tcPr>
          <w:p w14:paraId="5D0C5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有关商务要求</w:t>
            </w:r>
          </w:p>
        </w:tc>
        <w:tc>
          <w:tcPr>
            <w:tcW w:w="7827" w:type="dxa"/>
            <w:gridSpan w:val="6"/>
            <w:vAlign w:val="center"/>
          </w:tcPr>
          <w:p w14:paraId="38550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1.请贵单位提供与本项目采购标的相关的质保期、售后服务、采购人使用人员的培训、付款方式及付款比例等方面的建议？</w:t>
            </w:r>
          </w:p>
        </w:tc>
      </w:tr>
      <w:tr w14:paraId="56509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262" w:type="dxa"/>
            <w:vMerge w:val="continue"/>
            <w:vAlign w:val="center"/>
          </w:tcPr>
          <w:p w14:paraId="6D5E0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827" w:type="dxa"/>
            <w:gridSpan w:val="6"/>
            <w:vAlign w:val="top"/>
          </w:tcPr>
          <w:p w14:paraId="313AC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答：</w:t>
            </w:r>
          </w:p>
        </w:tc>
      </w:tr>
      <w:tr w14:paraId="662C1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262" w:type="dxa"/>
            <w:vMerge w:val="continue"/>
            <w:vAlign w:val="center"/>
          </w:tcPr>
          <w:p w14:paraId="7D4AB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827" w:type="dxa"/>
            <w:gridSpan w:val="6"/>
            <w:vAlign w:val="top"/>
          </w:tcPr>
          <w:p w14:paraId="37057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质保期满后采购人购买全保保修价格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为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万元/年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？</w:t>
            </w:r>
          </w:p>
        </w:tc>
      </w:tr>
      <w:tr w14:paraId="79774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262" w:type="dxa"/>
            <w:vMerge w:val="continue"/>
            <w:vAlign w:val="center"/>
          </w:tcPr>
          <w:p w14:paraId="74430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827" w:type="dxa"/>
            <w:gridSpan w:val="6"/>
            <w:vAlign w:val="top"/>
          </w:tcPr>
          <w:p w14:paraId="09345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答：</w:t>
            </w:r>
          </w:p>
        </w:tc>
      </w:tr>
      <w:tr w14:paraId="19FCF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262" w:type="dxa"/>
            <w:vMerge w:val="restart"/>
            <w:vAlign w:val="center"/>
          </w:tcPr>
          <w:p w14:paraId="36804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有关交付、验收</w:t>
            </w:r>
          </w:p>
        </w:tc>
        <w:tc>
          <w:tcPr>
            <w:tcW w:w="7827" w:type="dxa"/>
            <w:gridSpan w:val="6"/>
            <w:vAlign w:val="center"/>
          </w:tcPr>
          <w:p w14:paraId="1B2C9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1.请贵单位提供与本项目采购标的相关的交付、验收条件等方面的建议？</w:t>
            </w:r>
          </w:p>
        </w:tc>
      </w:tr>
      <w:tr w14:paraId="7FBC8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262" w:type="dxa"/>
            <w:vMerge w:val="continue"/>
            <w:vAlign w:val="center"/>
          </w:tcPr>
          <w:p w14:paraId="3F3D7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827" w:type="dxa"/>
            <w:gridSpan w:val="6"/>
            <w:vAlign w:val="top"/>
          </w:tcPr>
          <w:p w14:paraId="36B3C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答：</w:t>
            </w:r>
          </w:p>
        </w:tc>
      </w:tr>
      <w:tr w14:paraId="2A471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62" w:type="dxa"/>
            <w:vMerge w:val="restart"/>
            <w:vAlign w:val="center"/>
          </w:tcPr>
          <w:p w14:paraId="212E2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后续采购情况</w:t>
            </w:r>
          </w:p>
        </w:tc>
        <w:tc>
          <w:tcPr>
            <w:tcW w:w="7827" w:type="dxa"/>
            <w:gridSpan w:val="6"/>
            <w:vAlign w:val="top"/>
          </w:tcPr>
          <w:p w14:paraId="3F1C7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可能涉及的运行维护、升级更新、备品备件、耗材等情况：</w:t>
            </w:r>
          </w:p>
        </w:tc>
      </w:tr>
      <w:tr w14:paraId="6337D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262" w:type="dxa"/>
            <w:vMerge w:val="continue"/>
            <w:vAlign w:val="center"/>
          </w:tcPr>
          <w:p w14:paraId="1C848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827" w:type="dxa"/>
            <w:gridSpan w:val="6"/>
            <w:vAlign w:val="top"/>
          </w:tcPr>
          <w:p w14:paraId="2A5DB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答：</w:t>
            </w:r>
          </w:p>
        </w:tc>
      </w:tr>
      <w:tr w14:paraId="4ECA0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262" w:type="dxa"/>
            <w:vMerge w:val="restart"/>
            <w:vAlign w:val="center"/>
          </w:tcPr>
          <w:p w14:paraId="7B7F2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建议</w:t>
            </w:r>
          </w:p>
        </w:tc>
        <w:tc>
          <w:tcPr>
            <w:tcW w:w="7827" w:type="dxa"/>
            <w:gridSpan w:val="6"/>
            <w:vAlign w:val="center"/>
          </w:tcPr>
          <w:p w14:paraId="600F6C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</w:rPr>
              <w:t>采购标的技术、商务要求的建议</w:t>
            </w:r>
          </w:p>
        </w:tc>
      </w:tr>
      <w:tr w14:paraId="2A7D9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262" w:type="dxa"/>
            <w:vMerge w:val="continue"/>
            <w:vAlign w:val="center"/>
          </w:tcPr>
          <w:p w14:paraId="69337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827" w:type="dxa"/>
            <w:gridSpan w:val="6"/>
            <w:vAlign w:val="center"/>
          </w:tcPr>
          <w:p w14:paraId="5ADA62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答：</w:t>
            </w:r>
          </w:p>
        </w:tc>
      </w:tr>
      <w:tr w14:paraId="0EDA1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262" w:type="dxa"/>
            <w:vMerge w:val="continue"/>
            <w:vAlign w:val="center"/>
          </w:tcPr>
          <w:p w14:paraId="704D4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827" w:type="dxa"/>
            <w:gridSpan w:val="6"/>
            <w:vAlign w:val="center"/>
          </w:tcPr>
          <w:p w14:paraId="2ABEF3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</w:rPr>
              <w:t>有利于项目实施的其他建议</w:t>
            </w:r>
          </w:p>
        </w:tc>
      </w:tr>
      <w:tr w14:paraId="73EAE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262" w:type="dxa"/>
            <w:vMerge w:val="continue"/>
            <w:vAlign w:val="center"/>
          </w:tcPr>
          <w:p w14:paraId="6A3CF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827" w:type="dxa"/>
            <w:gridSpan w:val="6"/>
            <w:vAlign w:val="top"/>
          </w:tcPr>
          <w:p w14:paraId="5BC1F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答：</w:t>
            </w:r>
          </w:p>
        </w:tc>
      </w:tr>
    </w:tbl>
    <w:p w14:paraId="51CBCD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注：按表格中要求的调查项，根据实际情况进行填写。贵单位可在“建议”处提出贵单位对本项目采购需求的意见或建议；若无任何意见或建议的，请在对应项处填写“无”。</w:t>
      </w:r>
    </w:p>
    <w:p w14:paraId="410BE3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 w:eastAsia="宋体" w:cs="宋体"/>
          <w:color w:val="auto"/>
          <w:sz w:val="24"/>
          <w:szCs w:val="24"/>
          <w:highlight w:val="none"/>
        </w:rPr>
      </w:pPr>
    </w:p>
    <w:p w14:paraId="697AE2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须附材料：</w:t>
      </w:r>
    </w:p>
    <w:p w14:paraId="38A39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1、制造商的营业执照、医疗器械生产企业许可证；</w:t>
      </w:r>
    </w:p>
    <w:p w14:paraId="07E14B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2、供应商的营业执照、医疗器械经营企业许可证、制造商授权代理资料；</w:t>
      </w:r>
    </w:p>
    <w:p w14:paraId="6E2F77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3、拟提供产品的医疗器械注册证（二类和三类医疗器械需提供）、正版软件授权或计算机软件著作权证明等文件（设备自带信息系统的需提供）；</w:t>
      </w:r>
    </w:p>
    <w:p w14:paraId="0BEA4D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4、拟提供产品的产品主要参数及配置（技术说明书）、产品彩页、产品检测报告等相关证书。</w:t>
      </w:r>
    </w:p>
    <w:p w14:paraId="253E97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230632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ascii="宋体" w:hAnsi="宋体" w:eastAsia="宋体" w:cs="宋体"/>
          <w:i/>
          <w:i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highlight w:val="none"/>
        </w:rPr>
        <w:t>（接受需求调查的市场主体名称）</w:t>
      </w:r>
    </w:p>
    <w:p w14:paraId="194C38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（盖章）</w:t>
      </w:r>
    </w:p>
    <w:p w14:paraId="4D7F85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ascii="宋体" w:hAnsi="宋体" w:eastAsia="宋体" w:cs="宋体"/>
          <w:color w:val="auto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ascii="宋体" w:hAnsi="宋体" w:eastAsia="宋体" w:cs="宋体"/>
          <w:color w:val="auto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</w:p>
    <w:sectPr>
      <w:footerReference r:id="rId3" w:type="default"/>
      <w:pgSz w:w="11906" w:h="16838"/>
      <w:pgMar w:top="1440" w:right="1286" w:bottom="1440" w:left="13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F879B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FF352C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FF352C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kyYzFlYTQ2N2E3MTFmMmNjOTg5Y2UyNWMxMTA5MGMifQ=="/>
  </w:docVars>
  <w:rsids>
    <w:rsidRoot w:val="00E50788"/>
    <w:rsid w:val="00016C5A"/>
    <w:rsid w:val="0004484A"/>
    <w:rsid w:val="00046B38"/>
    <w:rsid w:val="00076A97"/>
    <w:rsid w:val="000964F3"/>
    <w:rsid w:val="001535D2"/>
    <w:rsid w:val="00157229"/>
    <w:rsid w:val="00191D51"/>
    <w:rsid w:val="00193B88"/>
    <w:rsid w:val="00196C8F"/>
    <w:rsid w:val="001B5D6B"/>
    <w:rsid w:val="001C57C6"/>
    <w:rsid w:val="001C7B06"/>
    <w:rsid w:val="001E780E"/>
    <w:rsid w:val="00280B54"/>
    <w:rsid w:val="002E0263"/>
    <w:rsid w:val="00357174"/>
    <w:rsid w:val="00385D0C"/>
    <w:rsid w:val="003951A3"/>
    <w:rsid w:val="003A245D"/>
    <w:rsid w:val="00441E4A"/>
    <w:rsid w:val="00486050"/>
    <w:rsid w:val="00495DF3"/>
    <w:rsid w:val="00511256"/>
    <w:rsid w:val="005408AB"/>
    <w:rsid w:val="005818BB"/>
    <w:rsid w:val="005E4603"/>
    <w:rsid w:val="005E52B7"/>
    <w:rsid w:val="00672F11"/>
    <w:rsid w:val="00676C31"/>
    <w:rsid w:val="00702CE2"/>
    <w:rsid w:val="007629DB"/>
    <w:rsid w:val="00772946"/>
    <w:rsid w:val="007B037D"/>
    <w:rsid w:val="007B41C8"/>
    <w:rsid w:val="007C3707"/>
    <w:rsid w:val="007C5C7D"/>
    <w:rsid w:val="007C7EE4"/>
    <w:rsid w:val="008044DD"/>
    <w:rsid w:val="00855ED1"/>
    <w:rsid w:val="008A70D1"/>
    <w:rsid w:val="008B6E3C"/>
    <w:rsid w:val="008F2DB3"/>
    <w:rsid w:val="0091618D"/>
    <w:rsid w:val="00945C6A"/>
    <w:rsid w:val="009B2183"/>
    <w:rsid w:val="009B534D"/>
    <w:rsid w:val="009E3AF9"/>
    <w:rsid w:val="009E5511"/>
    <w:rsid w:val="00A1094F"/>
    <w:rsid w:val="00A56259"/>
    <w:rsid w:val="00A60224"/>
    <w:rsid w:val="00A77359"/>
    <w:rsid w:val="00A904D5"/>
    <w:rsid w:val="00AD3FE1"/>
    <w:rsid w:val="00B170B4"/>
    <w:rsid w:val="00B262BD"/>
    <w:rsid w:val="00B27B6D"/>
    <w:rsid w:val="00B30601"/>
    <w:rsid w:val="00B43986"/>
    <w:rsid w:val="00BA2F70"/>
    <w:rsid w:val="00BB065D"/>
    <w:rsid w:val="00C56938"/>
    <w:rsid w:val="00C75E46"/>
    <w:rsid w:val="00CB2F1F"/>
    <w:rsid w:val="00D213A9"/>
    <w:rsid w:val="00D66EE2"/>
    <w:rsid w:val="00D86E75"/>
    <w:rsid w:val="00DC2D32"/>
    <w:rsid w:val="00DD0D3B"/>
    <w:rsid w:val="00DE39CB"/>
    <w:rsid w:val="00DF6CA3"/>
    <w:rsid w:val="00E12662"/>
    <w:rsid w:val="00E34C66"/>
    <w:rsid w:val="00E44190"/>
    <w:rsid w:val="00E50788"/>
    <w:rsid w:val="00E64DCD"/>
    <w:rsid w:val="00EA398A"/>
    <w:rsid w:val="00EC6FBB"/>
    <w:rsid w:val="00F17E41"/>
    <w:rsid w:val="00F241EE"/>
    <w:rsid w:val="00F405A6"/>
    <w:rsid w:val="00F56583"/>
    <w:rsid w:val="00F832CA"/>
    <w:rsid w:val="00FA1BF2"/>
    <w:rsid w:val="00FA6781"/>
    <w:rsid w:val="00FB5E8C"/>
    <w:rsid w:val="02667537"/>
    <w:rsid w:val="03B35E2A"/>
    <w:rsid w:val="05276547"/>
    <w:rsid w:val="07ED4792"/>
    <w:rsid w:val="092E5FA7"/>
    <w:rsid w:val="099D5AA5"/>
    <w:rsid w:val="0A3B3C06"/>
    <w:rsid w:val="0C0C1342"/>
    <w:rsid w:val="0FC67B3E"/>
    <w:rsid w:val="11653AE0"/>
    <w:rsid w:val="14BC5063"/>
    <w:rsid w:val="14EF7848"/>
    <w:rsid w:val="15D7572C"/>
    <w:rsid w:val="162B6CC0"/>
    <w:rsid w:val="17621688"/>
    <w:rsid w:val="17D24929"/>
    <w:rsid w:val="17E954C1"/>
    <w:rsid w:val="1D1C6601"/>
    <w:rsid w:val="206C6ADE"/>
    <w:rsid w:val="21DD2ED0"/>
    <w:rsid w:val="245D1602"/>
    <w:rsid w:val="253947D8"/>
    <w:rsid w:val="276736EB"/>
    <w:rsid w:val="27ED2B6B"/>
    <w:rsid w:val="28C56A08"/>
    <w:rsid w:val="28CF2DFA"/>
    <w:rsid w:val="2AC50E63"/>
    <w:rsid w:val="2AE43F3C"/>
    <w:rsid w:val="2C61638A"/>
    <w:rsid w:val="2CF364CA"/>
    <w:rsid w:val="2DD40239"/>
    <w:rsid w:val="2F70684F"/>
    <w:rsid w:val="35006AD2"/>
    <w:rsid w:val="3CA15E67"/>
    <w:rsid w:val="3F954262"/>
    <w:rsid w:val="3FF20104"/>
    <w:rsid w:val="442E2B89"/>
    <w:rsid w:val="45AC653A"/>
    <w:rsid w:val="46AD44FF"/>
    <w:rsid w:val="46FA0505"/>
    <w:rsid w:val="47C37366"/>
    <w:rsid w:val="48585503"/>
    <w:rsid w:val="48594B98"/>
    <w:rsid w:val="4AE90760"/>
    <w:rsid w:val="4BAC245B"/>
    <w:rsid w:val="4C785F34"/>
    <w:rsid w:val="4EB948E2"/>
    <w:rsid w:val="524758F6"/>
    <w:rsid w:val="5270174A"/>
    <w:rsid w:val="53114443"/>
    <w:rsid w:val="54201B86"/>
    <w:rsid w:val="54AB2852"/>
    <w:rsid w:val="5505299D"/>
    <w:rsid w:val="57F7045E"/>
    <w:rsid w:val="58266752"/>
    <w:rsid w:val="5983096D"/>
    <w:rsid w:val="5ADF26A5"/>
    <w:rsid w:val="5DC668DD"/>
    <w:rsid w:val="5DCF5207"/>
    <w:rsid w:val="601C0064"/>
    <w:rsid w:val="60591866"/>
    <w:rsid w:val="60E455D3"/>
    <w:rsid w:val="63220BEC"/>
    <w:rsid w:val="63B12B81"/>
    <w:rsid w:val="63D80A2D"/>
    <w:rsid w:val="644942AB"/>
    <w:rsid w:val="657D6BEF"/>
    <w:rsid w:val="66B13496"/>
    <w:rsid w:val="672B5804"/>
    <w:rsid w:val="6CB11F92"/>
    <w:rsid w:val="6D440FA4"/>
    <w:rsid w:val="6DE1279B"/>
    <w:rsid w:val="6F0D6B7F"/>
    <w:rsid w:val="6FE5247C"/>
    <w:rsid w:val="72624364"/>
    <w:rsid w:val="72CA3AB4"/>
    <w:rsid w:val="74BC5ADD"/>
    <w:rsid w:val="759F0CD3"/>
    <w:rsid w:val="75EC531A"/>
    <w:rsid w:val="76B37ACA"/>
    <w:rsid w:val="76E870CF"/>
    <w:rsid w:val="77450804"/>
    <w:rsid w:val="78223436"/>
    <w:rsid w:val="789E6A5E"/>
    <w:rsid w:val="7A0237D8"/>
    <w:rsid w:val="7ADE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unhideWhenUsed/>
    <w:qFormat/>
    <w:uiPriority w:val="1"/>
  </w:style>
  <w:style w:type="table" w:default="1" w:styleId="6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autoRedefine/>
    <w:qFormat/>
    <w:uiPriority w:val="99"/>
    <w:pPr>
      <w:jc w:val="left"/>
    </w:pPr>
    <w:rPr>
      <w:rFonts w:ascii="Calibri" w:hAnsi="Calibri" w:eastAsia="宋体" w:cs="Times New Roman"/>
      <w:szCs w:val="24"/>
    </w:rPr>
  </w:style>
  <w:style w:type="paragraph" w:styleId="3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annotation reference"/>
    <w:basedOn w:val="7"/>
    <w:autoRedefine/>
    <w:qFormat/>
    <w:uiPriority w:val="99"/>
    <w:rPr>
      <w:sz w:val="21"/>
      <w:szCs w:val="21"/>
    </w:rPr>
  </w:style>
  <w:style w:type="paragraph" w:customStyle="1" w:styleId="9">
    <w:name w:val="Table Paragraph"/>
    <w:basedOn w:val="1"/>
    <w:autoRedefine/>
    <w:qFormat/>
    <w:uiPriority w:val="1"/>
    <w:pPr>
      <w:autoSpaceDE w:val="0"/>
      <w:autoSpaceDN w:val="0"/>
      <w:adjustRightInd w:val="0"/>
      <w:spacing w:line="360" w:lineRule="auto"/>
      <w:ind w:firstLine="200" w:firstLineChars="200"/>
    </w:pPr>
    <w:rPr>
      <w:rFonts w:ascii="宋体" w:hAnsi="Times New Roman" w:eastAsia="宋体" w:cs="宋体"/>
      <w:kern w:val="0"/>
      <w:sz w:val="24"/>
      <w:szCs w:val="24"/>
    </w:rPr>
  </w:style>
  <w:style w:type="character" w:customStyle="1" w:styleId="10">
    <w:name w:val="批注文字 字符"/>
    <w:basedOn w:val="7"/>
    <w:autoRedefine/>
    <w:semiHidden/>
    <w:qFormat/>
    <w:uiPriority w:val="99"/>
  </w:style>
  <w:style w:type="character" w:customStyle="1" w:styleId="11">
    <w:name w:val="批注文字 字符1"/>
    <w:basedOn w:val="7"/>
    <w:link w:val="2"/>
    <w:autoRedefine/>
    <w:qFormat/>
    <w:uiPriority w:val="99"/>
    <w:rPr>
      <w:rFonts w:ascii="Calibri" w:hAnsi="Calibri" w:eastAsia="宋体" w:cs="Times New Roman"/>
      <w:szCs w:val="24"/>
    </w:rPr>
  </w:style>
  <w:style w:type="character" w:customStyle="1" w:styleId="12">
    <w:name w:val="批注框文本 字符"/>
    <w:basedOn w:val="7"/>
    <w:link w:val="3"/>
    <w:autoRedefine/>
    <w:semiHidden/>
    <w:qFormat/>
    <w:uiPriority w:val="99"/>
    <w:rPr>
      <w:sz w:val="18"/>
      <w:szCs w:val="18"/>
    </w:rPr>
  </w:style>
  <w:style w:type="character" w:customStyle="1" w:styleId="13">
    <w:name w:val="页眉 字符"/>
    <w:basedOn w:val="7"/>
    <w:link w:val="5"/>
    <w:autoRedefine/>
    <w:qFormat/>
    <w:uiPriority w:val="99"/>
    <w:rPr>
      <w:sz w:val="18"/>
      <w:szCs w:val="18"/>
    </w:rPr>
  </w:style>
  <w:style w:type="character" w:customStyle="1" w:styleId="14">
    <w:name w:val="页脚 字符"/>
    <w:basedOn w:val="7"/>
    <w:link w:val="4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1835</Words>
  <Characters>1903</Characters>
  <Lines>11</Lines>
  <Paragraphs>3</Paragraphs>
  <TotalTime>5</TotalTime>
  <ScaleCrop>false</ScaleCrop>
  <LinksUpToDate>false</LinksUpToDate>
  <CharactersWithSpaces>1921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2021-08-19T07:00:00Z</dcterms:created>
  <dc:creator>华伦</dc:creator>
  <cp:lastModifiedBy>招标代理</cp:lastModifiedBy>
  <cp:lastPrinted>2021-08-20T01:33:00Z</cp:lastPrinted>
  <dcterms:modified xsi:type="dcterms:W3CDTF">2025-08-15T09:13:04Z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65EB6620760D423EA3A040B86C811ED6_13</vt:lpwstr>
  </property>
  <property fmtid="{D5CDD505-2E9C-101B-9397-08002B2CF9AE}" pid="4" name="KSOTemplateDocerSaveRecord">
    <vt:lpwstr>eyJoZGlkIjoiNTE5YTIxMjliMmUxMTMxNDY3MmYxZDNjZjlkOTUwNzgiLCJ1c2VySWQiOiI1OTcxOTIzNzEifQ==</vt:lpwstr>
  </property>
</Properties>
</file>